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w w:val="105"/>
          <w:sz w:val="14"/>
        </w:rPr>
        <w:t>F_06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5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sz w:val="14"/>
              </w:rPr>
            </w:pPr>
            <w:r>
              <w:drawing>
                <wp:inline>
                  <wp:extent cx="654240" cy="1044000"/>
                  <wp:docPr id="393" name="Picture 39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>
      <w:pPr>
        <w:pStyle w:val="Heading3"/>
        <w:spacing w:before="255"/>
      </w:pPr>
      <w:r>
        <w:rPr/>
        <w:t>AVIZ DE </w:t>
      </w:r>
      <w:r>
        <w:rPr>
          <w:spacing w:val="-2"/>
        </w:rPr>
        <w:t>AMPLASARE</w:t>
      </w:r>
    </w:p>
    <w:p>
      <w:pPr>
        <w:spacing w:before="43"/>
        <w:ind w:left="2948" w:right="2949" w:firstLine="0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> </w:t>
      </w:r>
      <w:r>
        <w:rPr>
          <w:sz w:val="18"/>
        </w:rPr>
        <w:t>………………</w:t>
      </w:r>
      <w:r>
        <w:rPr>
          <w:spacing w:val="11"/>
          <w:sz w:val="18"/>
        </w:rPr>
        <w:t> </w:t>
      </w:r>
      <w:r>
        <w:rPr>
          <w:sz w:val="18"/>
        </w:rPr>
        <w:t>din</w:t>
      </w:r>
      <w:r>
        <w:rPr>
          <w:spacing w:val="11"/>
          <w:sz w:val="18"/>
        </w:rPr>
        <w:t> </w:t>
      </w:r>
      <w:r>
        <w:rPr>
          <w:spacing w:val="-2"/>
          <w:sz w:val="18"/>
        </w:rPr>
        <w:t>………………………</w:t>
      </w:r>
    </w:p>
    <w:p>
      <w:pPr>
        <w:spacing w:line="240" w:lineRule="auto" w:before="132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3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5" w:lineRule="exact" w:before="4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3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4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8" w:hRule="atLeast"/>
        </w:trPr>
        <w:tc>
          <w:tcPr>
            <w:tcW w:w="9348" w:type="dxa"/>
            <w:gridSpan w:val="7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5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line="240" w:lineRule="auto" w:before="3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>
        <w:trPr>
          <w:trHeight w:val="200" w:hRule="atLeast"/>
        </w:trPr>
        <w:tc>
          <w:tcPr>
            <w:tcW w:w="9351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6"/>
                <w:sz w:val="15"/>
              </w:rPr>
              <w:t> </w:t>
            </w:r>
            <w:r>
              <w:rPr>
                <w:b/>
                <w:sz w:val="17"/>
              </w:rPr>
              <w:t>PE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IMOBILUL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TEREN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ȘI/SAU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CONSTRUCȚII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—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SITUAT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ÎN</w:t>
            </w:r>
          </w:p>
        </w:tc>
      </w:tr>
      <w:tr>
        <w:trPr>
          <w:trHeight w:val="494" w:hRule="atLeast"/>
        </w:trPr>
        <w:tc>
          <w:tcPr>
            <w:tcW w:w="2338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2339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Satul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funciară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Fișa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bunului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imobil</w:t>
            </w:r>
          </w:p>
        </w:tc>
        <w:tc>
          <w:tcPr>
            <w:tcW w:w="3118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cadastral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16"/>
        <w:gridCol w:w="6231"/>
      </w:tblGrid>
      <w:tr>
        <w:trPr>
          <w:trHeight w:val="200" w:hRule="atLeast"/>
        </w:trPr>
        <w:tc>
          <w:tcPr>
            <w:tcW w:w="9347" w:type="dxa"/>
            <w:gridSpan w:val="2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SUPRAFAȚA</w:t>
            </w:r>
          </w:p>
        </w:tc>
      </w:tr>
      <w:tr>
        <w:trPr>
          <w:trHeight w:val="502" w:hRule="atLeast"/>
        </w:trPr>
        <w:tc>
          <w:tcPr>
            <w:tcW w:w="311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Având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suprafața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(m²)</w:t>
            </w:r>
          </w:p>
        </w:tc>
        <w:tc>
          <w:tcPr>
            <w:tcW w:w="6231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</w:t>
            </w:r>
            <w:r>
              <w:rPr>
                <w:b/>
                <w:color w:val="0D5F78"/>
                <w:spacing w:val="10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prin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cadastral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elemente</w:t>
            </w:r>
          </w:p>
        </w:tc>
      </w:tr>
    </w:tbl>
    <w:p>
      <w:pPr>
        <w:tabs>
          <w:tab w:pos="6005" w:val="left" w:leader="dot"/>
        </w:tabs>
        <w:spacing w:line="247" w:lineRule="auto" w:before="121"/>
        <w:ind w:left="1265" w:right="1266" w:firstLine="0"/>
        <w:jc w:val="center"/>
        <w:rPr>
          <w:sz w:val="17"/>
        </w:rPr>
      </w:pPr>
      <w:r>
        <w:rPr>
          <w:sz w:val="17"/>
        </w:rPr>
        <w:t>În temeiul art. 300 din Legea nr. 169/2026 privind Codul amenajării teritoriului, urbanismului și construcțiilor, ca urmare a cererii</w:t>
      </w:r>
      <w:r>
        <w:rPr>
          <w:spacing w:val="40"/>
          <w:sz w:val="17"/>
        </w:rPr>
        <w:t> </w:t>
      </w:r>
      <w:r>
        <w:rPr>
          <w:sz w:val="17"/>
        </w:rPr>
        <w:t>înregistrate cu nr. ………………… din data de</w:t>
      </w:r>
      <w:r>
        <w:rPr>
          <w:sz w:val="17"/>
        </w:rPr>
        <w:tab/>
      </w:r>
      <w:r>
        <w:rPr>
          <w:spacing w:val="-10"/>
          <w:sz w:val="17"/>
        </w:rPr>
        <w:t>,</w:t>
      </w:r>
    </w:p>
    <w:p>
      <w:pPr>
        <w:pStyle w:val="Heading3"/>
        <w:spacing w:before="133"/>
        <w:ind w:left="2947"/>
      </w:pPr>
      <w:r>
        <w:rPr/>
        <w:t>SE EMITE AVIZ DE </w:t>
      </w:r>
      <w:r>
        <w:rPr>
          <w:spacing w:val="-2"/>
        </w:rPr>
        <w:t>AMPLASARE</w:t>
      </w:r>
    </w:p>
    <w:p>
      <w:pPr>
        <w:spacing w:before="43"/>
        <w:ind w:left="2948" w:right="2949" w:firstLine="0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9"/>
          <w:sz w:val="18"/>
        </w:rPr>
        <w:t> </w:t>
      </w:r>
      <w:r>
        <w:rPr>
          <w:sz w:val="18"/>
        </w:rPr>
        <w:t>realizarea</w:t>
      </w:r>
      <w:r>
        <w:rPr>
          <w:spacing w:val="9"/>
          <w:sz w:val="18"/>
        </w:rPr>
        <w:t> </w:t>
      </w:r>
      <w:r>
        <w:rPr>
          <w:sz w:val="18"/>
        </w:rPr>
        <w:t>/</w:t>
      </w:r>
      <w:r>
        <w:rPr>
          <w:spacing w:val="10"/>
          <w:sz w:val="18"/>
        </w:rPr>
        <w:t> </w:t>
      </w:r>
      <w:r>
        <w:rPr>
          <w:spacing w:val="-2"/>
          <w:sz w:val="18"/>
        </w:rPr>
        <w:t>amplasarea:</w:t>
      </w:r>
    </w:p>
    <w:p>
      <w:pPr>
        <w:spacing w:line="240" w:lineRule="auto" w:before="61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8"/>
                <w:sz w:val="15"/>
              </w:rPr>
              <w:t> </w:t>
            </w:r>
            <w:r>
              <w:rPr>
                <w:b/>
                <w:sz w:val="17"/>
              </w:rPr>
              <w:t>OBIECTIVUL</w:t>
            </w:r>
            <w:r>
              <w:rPr>
                <w:b/>
                <w:spacing w:val="12"/>
                <w:sz w:val="17"/>
              </w:rPr>
              <w:t> </w:t>
            </w:r>
            <w:r>
              <w:rPr>
                <w:b/>
                <w:sz w:val="17"/>
              </w:rPr>
              <w:t>PERMIS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10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AMPLASA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199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a)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rastele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biciclete,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trotinete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stații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încărcare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autovehicule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hibride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0"/>
              </w:numPr>
              <w:tabs>
                <w:tab w:pos="104" w:val="left" w:leader="none"/>
                <w:tab w:pos="275" w:val="left" w:leader="none"/>
              </w:tabs>
              <w:spacing w:line="170" w:lineRule="atLeast" w:before="0" w:after="0"/>
              <w:ind w:left="104" w:right="572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b)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fix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măsurare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indicativ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calității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aerului,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dotări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aferente,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conform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104/2011,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ulterioare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1"/>
              </w:numPr>
              <w:tabs>
                <w:tab w:pos="276" w:val="left" w:leader="none"/>
              </w:tabs>
              <w:spacing w:line="170" w:lineRule="atLeast" w:before="0" w:after="0"/>
              <w:ind w:left="104" w:right="540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puncte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gestionarea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deșeurilor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reciclabile,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recipiente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precolectarea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deșeurilor,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inclusiv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platforme și dotări tehnico-edilitare aferente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2"/>
              </w:numPr>
              <w:tabs>
                <w:tab w:pos="104" w:val="left" w:leader="none"/>
                <w:tab w:pos="275" w:val="left" w:leader="none"/>
              </w:tabs>
              <w:spacing w:line="170" w:lineRule="atLeast" w:before="0" w:after="0"/>
              <w:ind w:left="104" w:right="593" w:hanging="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d)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elemente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semnalizare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rutieră,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plăcuțe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nomenclatură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identificare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stradală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video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siguranței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publice</w:t>
            </w:r>
          </w:p>
        </w:tc>
      </w:tr>
      <w:tr>
        <w:trPr>
          <w:trHeight w:val="205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3"/>
              </w:numPr>
              <w:tabs>
                <w:tab w:pos="313" w:val="left" w:leader="none"/>
              </w:tabs>
              <w:spacing w:line="180" w:lineRule="exact" w:before="5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e)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toalete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ecologice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mobile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dotările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aferente</w:t>
            </w:r>
          </w:p>
        </w:tc>
      </w:tr>
      <w:tr>
        <w:trPr>
          <w:trHeight w:val="742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4"/>
              </w:numPr>
              <w:tabs>
                <w:tab w:pos="276" w:val="left" w:leader="none"/>
              </w:tabs>
              <w:spacing w:line="247" w:lineRule="auto" w:before="6" w:after="0"/>
              <w:ind w:left="104" w:right="333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f)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tonete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pupitre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acoperite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închise,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destinate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difuzării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comercializării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presei,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cărților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florilor,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sisteme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colectarea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livrarea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trimiterilor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poștale,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servicii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curierat,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precum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rulote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agregate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vânzare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amplasate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direct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sol,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fundații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platforme,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suprafață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maximum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12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mp,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determină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3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pietonal</w:t>
            </w:r>
            <w:r>
              <w:rPr>
                <w:spacing w:val="-2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</w:t>
            </w:r>
          </w:p>
          <w:p>
            <w:pPr>
              <w:pStyle w:val="TableParagraph"/>
              <w:spacing w:line="153" w:lineRule="exact" w:before="2"/>
              <w:rPr>
                <w:sz w:val="15"/>
              </w:rPr>
            </w:pPr>
            <w:r>
              <w:rPr>
                <w:w w:val="105"/>
                <w:sz w:val="15"/>
              </w:rPr>
              <w:t>trotuar,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fără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racorduri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branșamente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utilități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urbane,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excepția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electrice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5"/>
              </w:numPr>
              <w:tabs>
                <w:tab w:pos="276" w:val="left" w:leader="none"/>
              </w:tabs>
              <w:spacing w:line="180" w:lineRule="atLeast" w:before="0" w:after="0"/>
              <w:ind w:left="104" w:right="198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g)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mobilier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necesar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practicării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comerțului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întâmpinare,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baza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unui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regulament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aprobat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consiliul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local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unității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administrativ-teritoriale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 al sectorului municipiului București</w:t>
            </w:r>
          </w:p>
        </w:tc>
      </w:tr>
      <w:tr>
        <w:trPr>
          <w:trHeight w:val="384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6"/>
              </w:numPr>
              <w:tabs>
                <w:tab w:pos="276" w:val="left" w:leader="none"/>
              </w:tabs>
              <w:spacing w:line="180" w:lineRule="atLeast" w:before="0" w:after="0"/>
              <w:ind w:left="104" w:right="333" w:firstLine="0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h)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temporare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aer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liber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activitățile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spectacole,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întruniri,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concerte,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proiecții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filme,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târguri,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expoziții,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jocuri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artificii</w:t>
            </w:r>
            <w:r>
              <w:rPr>
                <w:spacing w:val="4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 spectacole pirotehnice, circuri, alimentație publică, patinoare, parcuri de distracții</w:t>
            </w:r>
          </w:p>
        </w:tc>
      </w:tr>
      <w:tr>
        <w:trPr>
          <w:trHeight w:val="206" w:hRule="atLeast"/>
        </w:trPr>
        <w:tc>
          <w:tcPr>
            <w:tcW w:w="9348" w:type="dxa"/>
          </w:tcPr>
          <w:p>
            <w:pPr>
              <w:pStyle w:val="TableParagraph"/>
              <w:numPr>
                <w:ilvl w:val="0"/>
                <w:numId w:val="207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i)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stație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automată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fixă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monitorizare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nivelului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zgomot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ambiant</w:t>
            </w:r>
          </w:p>
        </w:tc>
      </w:tr>
    </w:tbl>
    <w:p>
      <w:pPr>
        <w:pStyle w:val="TableParagraph"/>
        <w:spacing w:after="0" w:line="181" w:lineRule="exact"/>
        <w:jc w:val="left"/>
        <w:rPr>
          <w:sz w:val="15"/>
        </w:rPr>
        <w:sectPr>
          <w:pgSz w:w="11900" w:h="16840"/>
          <w:pgMar w:header="211" w:footer="455" w:top="480" w:bottom="640" w:left="141" w:right="141"/>
        </w:sectPr>
      </w:pPr>
    </w:p>
    <w:p>
      <w:pPr>
        <w:spacing w:line="240" w:lineRule="auto" w:before="0"/>
        <w:rPr>
          <w:sz w:val="14"/>
        </w:rPr>
      </w:pPr>
    </w:p>
    <w:p>
      <w:pPr>
        <w:spacing w:line="240" w:lineRule="auto" w:before="137"/>
        <w:rPr>
          <w:sz w:val="14"/>
        </w:rPr>
      </w:pPr>
    </w:p>
    <w:p>
      <w:pPr>
        <w:spacing w:before="0"/>
        <w:ind w:left="1133" w:right="0" w:firstLine="0"/>
        <w:jc w:val="left"/>
        <w:rPr>
          <w:sz w:val="14"/>
        </w:rPr>
      </w:pPr>
      <w:r>
        <w:rPr>
          <w:color w:val="585858"/>
          <w:w w:val="105"/>
          <w:sz w:val="14"/>
        </w:rPr>
        <w:t>F_06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9"/>
          <w:w w:val="105"/>
          <w:sz w:val="14"/>
        </w:rPr>
        <w:t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> </w:t>
      </w:r>
      <w:r>
        <w:rPr>
          <w:color w:val="585858"/>
          <w:spacing w:val="-5"/>
          <w:w w:val="105"/>
          <w:sz w:val="14"/>
        </w:rPr>
        <w:t>1.0</w:t>
      </w:r>
    </w:p>
    <w:p>
      <w:pPr>
        <w:spacing w:line="240" w:lineRule="auto" w:before="7" w:after="0"/>
        <w:rPr>
          <w:sz w:val="14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96"/>
        <w:gridCol w:w="5453"/>
      </w:tblGrid>
      <w:tr>
        <w:trPr>
          <w:trHeight w:val="200" w:hRule="atLeast"/>
        </w:trPr>
        <w:tc>
          <w:tcPr>
            <w:tcW w:w="9349" w:type="dxa"/>
            <w:gridSpan w:val="2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CONDIȚIILE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AVIZULUI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2"/>
          </w:tcPr>
          <w:p>
            <w:pPr>
              <w:pStyle w:val="TableParagraph"/>
              <w:numPr>
                <w:ilvl w:val="0"/>
                <w:numId w:val="208"/>
              </w:numPr>
              <w:tabs>
                <w:tab w:pos="276" w:val="left" w:leader="none"/>
              </w:tabs>
              <w:spacing w:line="180" w:lineRule="exact" w:before="6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fără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congestionarea</w:t>
            </w:r>
            <w:r>
              <w:rPr>
                <w:spacing w:val="-8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blocarea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traficului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rutier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pietonal</w:t>
            </w:r>
          </w:p>
        </w:tc>
      </w:tr>
      <w:tr>
        <w:trPr>
          <w:trHeight w:val="206" w:hRule="atLeast"/>
        </w:trPr>
        <w:tc>
          <w:tcPr>
            <w:tcW w:w="9349" w:type="dxa"/>
            <w:gridSpan w:val="2"/>
          </w:tcPr>
          <w:p>
            <w:pPr>
              <w:pStyle w:val="TableParagraph"/>
              <w:numPr>
                <w:ilvl w:val="0"/>
                <w:numId w:val="209"/>
              </w:numPr>
              <w:tabs>
                <w:tab w:pos="276" w:val="left" w:leader="none"/>
              </w:tabs>
              <w:spacing w:line="181" w:lineRule="exact" w:before="5" w:after="0"/>
              <w:ind w:left="276" w:right="0" w:hanging="172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racordare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branșare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rețeaua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alimentare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energie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electrică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și/sau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apă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canal,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funcție</w:t>
            </w:r>
            <w:r>
              <w:rPr>
                <w:spacing w:val="-7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spacing w:val="-5"/>
                <w:w w:val="105"/>
                <w:sz w:val="15"/>
              </w:rPr>
              <w:t>caz</w:t>
            </w:r>
          </w:p>
        </w:tc>
      </w:tr>
      <w:tr>
        <w:trPr>
          <w:trHeight w:val="494" w:hRule="atLeast"/>
        </w:trPr>
        <w:tc>
          <w:tcPr>
            <w:tcW w:w="9349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Alte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condiții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impuse</w:t>
            </w:r>
          </w:p>
        </w:tc>
      </w:tr>
      <w:tr>
        <w:trPr>
          <w:trHeight w:val="502" w:hRule="atLeast"/>
        </w:trPr>
        <w:tc>
          <w:tcPr>
            <w:tcW w:w="3896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Termenul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valabilitate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avizului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Perioada de amplasare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la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amenajările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temporare</w:t>
            </w:r>
          </w:p>
        </w:tc>
      </w:tr>
    </w:tbl>
    <w:p>
      <w:pPr>
        <w:spacing w:line="240" w:lineRule="auto" w:before="2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477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spacing w:val="-2"/>
                <w:w w:val="105"/>
                <w:sz w:val="14"/>
              </w:rPr>
              <w:t>Lucrările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execută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fără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autorizație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construire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numai</w:t>
            </w:r>
            <w:r>
              <w:rPr>
                <w:spacing w:val="5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în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limitele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prezentului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aviz.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Dacă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nu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sunt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îndeplinite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cumulativ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condițiile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privind</w:t>
            </w:r>
            <w:r>
              <w:rPr>
                <w:spacing w:val="4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impactul</w:t>
            </w:r>
            <w:r>
              <w:rPr>
                <w:spacing w:val="3"/>
                <w:w w:val="105"/>
                <w:sz w:val="14"/>
              </w:rPr>
              <w:t> </w:t>
            </w:r>
            <w:r>
              <w:rPr>
                <w:spacing w:val="-2"/>
                <w:w w:val="105"/>
                <w:sz w:val="14"/>
              </w:rPr>
              <w:t>asupra</w:t>
            </w:r>
          </w:p>
          <w:p>
            <w:pPr>
              <w:pStyle w:val="TableParagraph"/>
              <w:spacing w:line="158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mediului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cele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urbanistice,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autoritatea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publică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locală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aplică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prevederile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legale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privind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desființarea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realizate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ori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impune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obținerea</w:t>
            </w:r>
            <w:r>
              <w:rPr>
                <w:spacing w:val="-8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unei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autorizații de construire sau de desființare parțială — art. 300 alin. (5) și (6) din Legea nr. 169/2026.</w:t>
            </w:r>
          </w:p>
        </w:tc>
      </w:tr>
    </w:tbl>
    <w:p>
      <w:pPr>
        <w:spacing w:line="240" w:lineRule="auto" w:before="1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779"/>
        <w:gridCol w:w="2337"/>
        <w:gridCol w:w="779"/>
        <w:gridCol w:w="3117"/>
      </w:tblGrid>
      <w:tr>
        <w:trPr>
          <w:trHeight w:val="200" w:hRule="atLeast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6.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SEMNĂTURILE</w:t>
            </w:r>
          </w:p>
        </w:tc>
      </w:tr>
      <w:tr>
        <w:trPr>
          <w:trHeight w:val="878" w:hRule="atLeast"/>
        </w:trPr>
        <w:tc>
          <w:tcPr>
            <w:tcW w:w="3117" w:type="dxa"/>
            <w:gridSpan w:val="2"/>
          </w:tcPr>
          <w:p>
            <w:pPr>
              <w:pStyle w:val="TableParagraph"/>
              <w:ind w:left="7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Conducătorul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emitente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5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387" name="Group 38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7" name="Group 387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388" name="Graphic 388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332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9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funcția,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8" w:right="1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Secretar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general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389" name="Group 38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89" name="Group 389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390" name="Graphic 390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333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8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  <w:tc>
          <w:tcPr>
            <w:tcW w:w="3117" w:type="dxa"/>
          </w:tcPr>
          <w:p>
            <w:pPr>
              <w:pStyle w:val="TableParagraph"/>
              <w:ind w:left="6"/>
              <w:jc w:val="center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Arhitect-</w:t>
            </w:r>
            <w:r>
              <w:rPr>
                <w:b/>
                <w:color w:val="0D5F78"/>
                <w:spacing w:val="-5"/>
                <w:sz w:val="14"/>
              </w:rPr>
              <w:t>șef</w:t>
            </w:r>
          </w:p>
          <w:p>
            <w:pPr>
              <w:pStyle w:val="TableParagraph"/>
              <w:spacing w:before="0"/>
              <w:ind w:left="0"/>
              <w:rPr>
                <w:sz w:val="20"/>
              </w:rPr>
            </w:pPr>
          </w:p>
          <w:p>
            <w:pPr>
              <w:pStyle w:val="TableParagraph"/>
              <w:spacing w:before="77" w:after="1"/>
              <w:ind w:left="0"/>
              <w:rPr>
                <w:sz w:val="20"/>
              </w:rPr>
            </w:pPr>
          </w:p>
          <w:p>
            <w:pPr>
              <w:pStyle w:val="TableParagraph"/>
              <w:spacing w:line="20" w:lineRule="exact" w:before="0"/>
              <w:ind w:left="74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1883410" cy="8890"/>
                      <wp:effectExtent l="9525" t="0" r="2539" b="635"/>
                      <wp:docPr id="391" name="Group 3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1" name="Group 391"/>
                            <wpg:cNvGrpSpPr/>
                            <wpg:grpSpPr>
                              <a:xfrm>
                                <a:off x="0" y="0"/>
                                <a:ext cx="1883410" cy="8890"/>
                                <a:chExt cx="1883410" cy="8890"/>
                              </a:xfrm>
                            </wpg:grpSpPr>
                            <wps:wsp>
                              <wps:cNvPr id="392" name="Graphic 392"/>
                              <wps:cNvSpPr/>
                              <wps:spPr>
                                <a:xfrm>
                                  <a:off x="0" y="4432"/>
                                  <a:ext cx="18834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83410" h="0">
                                      <a:moveTo>
                                        <a:pt x="0" y="0"/>
                                      </a:moveTo>
                                      <a:lnTo>
                                        <a:pt x="1882838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148.3pt;height:.7pt;mso-position-horizontal-relative:char;mso-position-vertical-relative:line" id="docshapegroup334" coordorigin="0,0" coordsize="2966,14">
                      <v:line style="position:absolute" from="0,7" to="2965,7" stroked="true" strokeweight=".698pt" strokecolor="#999999">
                        <v:stroke dashstyle="shortdot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  <w:p>
            <w:pPr>
              <w:pStyle w:val="TableParagraph"/>
              <w:spacing w:line="134" w:lineRule="exact" w:before="0"/>
              <w:ind w:left="5"/>
              <w:jc w:val="center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numele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și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2"/>
                <w:w w:val="105"/>
                <w:sz w:val="14"/>
              </w:rPr>
              <w:t>semnătura</w:t>
            </w:r>
          </w:p>
        </w:tc>
      </w:tr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Achitat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taxa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Chitanța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389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Transmis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solicitantului</w:t>
            </w:r>
            <w:r>
              <w:rPr>
                <w:b/>
                <w:color w:val="0D5F78"/>
                <w:spacing w:val="15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la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4"/>
                <w:sz w:val="14"/>
              </w:rPr>
              <w:t>data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direct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prin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poștă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digital</w:t>
            </w:r>
          </w:p>
        </w:tc>
      </w:tr>
    </w:tbl>
    <w:p>
      <w:pPr>
        <w:pStyle w:val="TableParagraph"/>
        <w:spacing w:after="0"/>
        <w:rPr>
          <w:i/>
          <w:sz w:val="14"/>
        </w:rPr>
      </w:pPr>
    </w:p>
    <w:sectPr>
      <w:pgSz w:w="11900" w:h="16840"/>
      <w:pgMar w:header="211" w:footer="455" w:top="480" w:bottom="640" w:left="141" w:right="141"/>
      <w:pgNumType w:start="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F_06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